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F8" w:rsidRDefault="00CE7CF8" w:rsidP="00CE7CF8">
      <w:pPr>
        <w:spacing w:after="120" w:line="240" w:lineRule="auto"/>
        <w:jc w:val="center"/>
        <w:textAlignment w:val="baseline"/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tr-TR"/>
        </w:rPr>
      </w:pPr>
      <w:r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tr-TR"/>
        </w:rPr>
        <w:t xml:space="preserve">Final Sınavı </w:t>
      </w:r>
      <w:bookmarkStart w:id="0" w:name="_GoBack"/>
      <w:bookmarkEnd w:id="0"/>
      <w:r>
        <w:rPr>
          <w:rFonts w:ascii="inherit" w:eastAsia="Times New Roman" w:hAnsi="inherit" w:cs="Segoe UI"/>
          <w:b/>
          <w:bCs/>
          <w:color w:val="323130"/>
          <w:sz w:val="30"/>
          <w:szCs w:val="30"/>
          <w:lang w:eastAsia="tr-TR"/>
        </w:rPr>
        <w:t>Mazeret Başvurusu Değerlendirme Listesi</w:t>
      </w:r>
    </w:p>
    <w:p w:rsidR="00CE7CF8" w:rsidRPr="00CE7CF8" w:rsidRDefault="00CE7CF8" w:rsidP="00CE7CF8">
      <w:pPr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835"/>
        <w:gridCol w:w="1864"/>
        <w:gridCol w:w="1589"/>
        <w:gridCol w:w="1630"/>
        <w:gridCol w:w="1871"/>
        <w:gridCol w:w="1414"/>
      </w:tblGrid>
      <w:tr w:rsidR="00CE7CF8" w:rsidRPr="00CE7CF8" w:rsidTr="00CE7CF8">
        <w:trPr>
          <w:tblHeader/>
        </w:trPr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NO 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ÖĞRENCİ NO 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ADI SOYADI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PROGRAM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DERS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ÖĞRETİM ELEMANI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RET/KABUL </w:t>
            </w:r>
          </w:p>
        </w:tc>
      </w:tr>
      <w:tr w:rsidR="00CE7CF8" w:rsidRPr="00CE7CF8" w:rsidTr="00CE7CF8"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1 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192302047</w:t>
            </w:r>
            <w:proofErr w:type="gram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Muhammed Ali AKSOY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Diş Protez Teknolojisi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Geriodontoloji</w:t>
            </w:r>
            <w:proofErr w:type="spell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Öğr</w:t>
            </w:r>
            <w:proofErr w:type="spell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. Gör. Merve Tansu BEŞPARMAK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RET </w:t>
            </w:r>
          </w:p>
        </w:tc>
      </w:tr>
      <w:tr w:rsidR="00CE7CF8" w:rsidRPr="00CE7CF8" w:rsidTr="00CE7CF8">
        <w:tc>
          <w:tcPr>
            <w:tcW w:w="2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2 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202302029</w:t>
            </w:r>
            <w:proofErr w:type="gram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Muhammed Said YILDIRIM 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Diş Protez Teknolojisi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Ergonomi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Öğr</w:t>
            </w:r>
            <w:proofErr w:type="spell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. Gör. Eray CEYLANOĞLU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KABUL</w:t>
            </w: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CE7CF8" w:rsidRPr="00CE7CF8" w:rsidTr="00CE7C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İmplant</w:t>
            </w:r>
            <w:proofErr w:type="spell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 xml:space="preserve"> Üstü Protezler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 xml:space="preserve">Dr. </w:t>
            </w:r>
            <w:proofErr w:type="spell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Öğr</w:t>
            </w:r>
            <w:proofErr w:type="spell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. Üyesi Zülfikar DEMİRTAĞ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7CF8" w:rsidRPr="00CE7CF8" w:rsidTr="00CE7C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Porselen Protezler 2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Öğr</w:t>
            </w:r>
            <w:proofErr w:type="spell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. Gör. Eray CEYLANOĞLU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7CF8" w:rsidRPr="00CE7CF8" w:rsidTr="00CE7CF8">
        <w:trPr>
          <w:trHeight w:val="54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3 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202304016</w:t>
            </w:r>
            <w:proofErr w:type="gram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Sinem ASLANTAŞ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Tıbbi Dokümantasyon ve Sekreterlik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Tıbbi Dokümantasyon 4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Öğr</w:t>
            </w:r>
            <w:proofErr w:type="spell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. Gör. Tolga ŞENER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KABUL</w:t>
            </w: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CE7CF8" w:rsidRPr="00CE7CF8" w:rsidTr="00CE7CF8">
        <w:trPr>
          <w:trHeight w:val="491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4 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202305055</w:t>
            </w:r>
            <w:proofErr w:type="gram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Salih ÜNLÜ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Ağız ve Diş Sağlığı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Meslek Etiği 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Öğr</w:t>
            </w:r>
            <w:proofErr w:type="spell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. Gör. Betül ÖZYÜREK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KABUL</w:t>
            </w: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CE7CF8" w:rsidRPr="00CE7CF8" w:rsidTr="00CE7CF8">
        <w:trPr>
          <w:trHeight w:val="541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5 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172306003</w:t>
            </w:r>
            <w:proofErr w:type="gram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Çağrı AKSAKAL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 xml:space="preserve">Tıbbi </w:t>
            </w:r>
            <w:proofErr w:type="spell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Lab</w:t>
            </w:r>
            <w:proofErr w:type="spell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. Teknikleri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Biyokimya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 xml:space="preserve">Dr. </w:t>
            </w:r>
            <w:proofErr w:type="spell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Öğr</w:t>
            </w:r>
            <w:proofErr w:type="spell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. Üyesi Ümit YIRTICI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KABUL</w:t>
            </w: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CE7CF8" w:rsidRPr="00CE7CF8" w:rsidTr="00CE7CF8">
        <w:trPr>
          <w:trHeight w:val="49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6 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212302003</w:t>
            </w:r>
            <w:proofErr w:type="gram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Yüksel Mehmet ATMACA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Diş Protez Teknolojisi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Sağlıkta İletişim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Öğr</w:t>
            </w:r>
            <w:proofErr w:type="spellEnd"/>
            <w:r w:rsidRPr="00CE7CF8">
              <w:rPr>
                <w:rFonts w:ascii="inherit" w:eastAsia="Times New Roman" w:hAnsi="inherit" w:cs="Times New Roman"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. Gör. Özgür ETİŞKEN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E7CF8" w:rsidRPr="00CE7CF8" w:rsidRDefault="00CE7CF8" w:rsidP="00CE7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E7CF8">
              <w:rPr>
                <w:rFonts w:ascii="inherit" w:eastAsia="Times New Roman" w:hAnsi="inherit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tr-TR"/>
              </w:rPr>
              <w:t>RET </w:t>
            </w:r>
          </w:p>
        </w:tc>
      </w:tr>
    </w:tbl>
    <w:p w:rsidR="00CE7CF8" w:rsidRPr="00CE7CF8" w:rsidRDefault="00CE7CF8" w:rsidP="00CE7CF8">
      <w:pPr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E7CF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A209FE" w:rsidRDefault="00CE7CF8">
      <w:r>
        <w:t xml:space="preserve">Mazereti kabul edilenler final sınavına giremedikleri derslerin bütünleme sınavına girebileceklerdir. Bütünleme sınav programına </w:t>
      </w:r>
      <w:hyperlink r:id="rId6" w:history="1">
        <w:r w:rsidRPr="00081023">
          <w:rPr>
            <w:rStyle w:val="Kpr"/>
          </w:rPr>
          <w:t>https://shmyo.kku.edu.tr/MeslekYuksekOkul/Sayfa/Index?Sayfa=MeslekYuksekOkulDersveSinavProgramlari</w:t>
        </w:r>
      </w:hyperlink>
      <w:r>
        <w:t xml:space="preserve"> adresinden ulaşabilirsiniz.</w:t>
      </w:r>
    </w:p>
    <w:sectPr w:rsidR="00A2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6454"/>
    <w:multiLevelType w:val="multilevel"/>
    <w:tmpl w:val="886E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4C"/>
    <w:rsid w:val="0008094C"/>
    <w:rsid w:val="00A209FE"/>
    <w:rsid w:val="00C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5fqyx">
    <w:name w:val="_5fqyx"/>
    <w:basedOn w:val="VarsaylanParagrafYazTipi"/>
    <w:rsid w:val="00CE7CF8"/>
  </w:style>
  <w:style w:type="character" w:customStyle="1" w:styleId="qgajv">
    <w:name w:val="qgajv"/>
    <w:basedOn w:val="VarsaylanParagrafYazTipi"/>
    <w:rsid w:val="00CE7CF8"/>
  </w:style>
  <w:style w:type="character" w:customStyle="1" w:styleId="ms-button-flexcontainer">
    <w:name w:val="ms-button-flexcontainer"/>
    <w:basedOn w:val="VarsaylanParagrafYazTipi"/>
    <w:rsid w:val="00CE7CF8"/>
  </w:style>
  <w:style w:type="paragraph" w:customStyle="1" w:styleId="xmsonormal">
    <w:name w:val="x_msonormal"/>
    <w:basedOn w:val="Normal"/>
    <w:rsid w:val="00CE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E7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5fqyx">
    <w:name w:val="_5fqyx"/>
    <w:basedOn w:val="VarsaylanParagrafYazTipi"/>
    <w:rsid w:val="00CE7CF8"/>
  </w:style>
  <w:style w:type="character" w:customStyle="1" w:styleId="qgajv">
    <w:name w:val="qgajv"/>
    <w:basedOn w:val="VarsaylanParagrafYazTipi"/>
    <w:rsid w:val="00CE7CF8"/>
  </w:style>
  <w:style w:type="character" w:customStyle="1" w:styleId="ms-button-flexcontainer">
    <w:name w:val="ms-button-flexcontainer"/>
    <w:basedOn w:val="VarsaylanParagrafYazTipi"/>
    <w:rsid w:val="00CE7CF8"/>
  </w:style>
  <w:style w:type="paragraph" w:customStyle="1" w:styleId="xmsonormal">
    <w:name w:val="x_msonormal"/>
    <w:basedOn w:val="Normal"/>
    <w:rsid w:val="00CE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E7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1264">
          <w:marLeft w:val="120"/>
          <w:marRight w:val="285"/>
          <w:marTop w:val="12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906348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0401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6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321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358764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7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8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63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8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80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4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41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9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633995">
                                                  <w:marLeft w:val="27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915456">
                                          <w:marLeft w:val="780"/>
                                          <w:marRight w:val="24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4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0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44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45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2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myo.kku.edu.tr/MeslekYuksekOkul/Sayfa/Index?Sayfa=MeslekYuksekOkulDersveSinavProgramla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kku110321</dc:creator>
  <cp:lastModifiedBy>kku110321</cp:lastModifiedBy>
  <cp:revision>2</cp:revision>
  <dcterms:created xsi:type="dcterms:W3CDTF">2022-07-01T13:16:00Z</dcterms:created>
  <dcterms:modified xsi:type="dcterms:W3CDTF">2022-07-01T13:16:00Z</dcterms:modified>
</cp:coreProperties>
</file>